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E6F3C" w14:textId="1CA51265" w:rsidR="00332D3E" w:rsidRPr="00055648" w:rsidRDefault="003E58BE" w:rsidP="003E58BE">
      <w:pPr>
        <w:spacing w:line="276" w:lineRule="auto"/>
        <w:rPr>
          <w:color w:val="44546A" w:themeColor="text2"/>
        </w:rPr>
      </w:pPr>
      <w:r w:rsidRPr="00055648">
        <w:rPr>
          <w:color w:val="44546A" w:themeColor="text2"/>
        </w:rPr>
        <w:t>MEETING TITLE:</w:t>
      </w:r>
      <w:r w:rsidR="00781891" w:rsidRPr="00055648">
        <w:rPr>
          <w:color w:val="44546A" w:themeColor="text2"/>
        </w:rPr>
        <w:t xml:space="preserve"> </w:t>
      </w:r>
      <w:r w:rsidR="005652CD">
        <w:rPr>
          <w:color w:val="44546A" w:themeColor="text2"/>
        </w:rPr>
        <w:t>KnowSmoke</w:t>
      </w:r>
      <w:r w:rsidR="006F658A">
        <w:rPr>
          <w:color w:val="44546A" w:themeColor="text2"/>
        </w:rPr>
        <w:t xml:space="preserve"> Meeting 6-27</w:t>
      </w:r>
    </w:p>
    <w:p w14:paraId="5BB680E3" w14:textId="15E23969" w:rsidR="003E58BE" w:rsidRPr="00055648" w:rsidRDefault="003E58BE" w:rsidP="003E58BE">
      <w:pPr>
        <w:spacing w:line="276" w:lineRule="auto"/>
        <w:rPr>
          <w:color w:val="44546A" w:themeColor="text2"/>
        </w:rPr>
      </w:pPr>
      <w:r w:rsidRPr="00055648">
        <w:rPr>
          <w:color w:val="44546A" w:themeColor="text2"/>
        </w:rPr>
        <w:t>DATE &amp; TIME:</w:t>
      </w:r>
      <w:r w:rsidR="006C7AD0">
        <w:rPr>
          <w:color w:val="44546A" w:themeColor="text2"/>
        </w:rPr>
        <w:t xml:space="preserve"> June 27</w:t>
      </w:r>
      <w:proofErr w:type="gramStart"/>
      <w:r w:rsidR="006C7AD0">
        <w:rPr>
          <w:color w:val="44546A" w:themeColor="text2"/>
        </w:rPr>
        <w:t>,2016</w:t>
      </w:r>
      <w:proofErr w:type="gramEnd"/>
      <w:r w:rsidR="006C7AD0">
        <w:rPr>
          <w:color w:val="44546A" w:themeColor="text2"/>
        </w:rPr>
        <w:t xml:space="preserve"> </w:t>
      </w:r>
    </w:p>
    <w:p w14:paraId="037B5DDC" w14:textId="38A6B7DA" w:rsidR="003E58BE" w:rsidRPr="00055648" w:rsidRDefault="003E58BE" w:rsidP="003E58BE">
      <w:pPr>
        <w:spacing w:line="276" w:lineRule="auto"/>
        <w:rPr>
          <w:color w:val="44546A" w:themeColor="text2"/>
        </w:rPr>
      </w:pPr>
      <w:r w:rsidRPr="00055648">
        <w:rPr>
          <w:color w:val="44546A" w:themeColor="text2"/>
        </w:rPr>
        <w:t>CALLED BY:</w:t>
      </w:r>
      <w:r w:rsidR="006C7AD0">
        <w:rPr>
          <w:color w:val="44546A" w:themeColor="text2"/>
        </w:rPr>
        <w:t xml:space="preserve"> Missy Gallegos </w:t>
      </w:r>
    </w:p>
    <w:p w14:paraId="33F8A250" w14:textId="0DFE11A1" w:rsidR="00A4514F" w:rsidRPr="006F658A" w:rsidRDefault="003E58BE" w:rsidP="006F658A">
      <w:pPr>
        <w:spacing w:line="276" w:lineRule="auto"/>
        <w:rPr>
          <w:rStyle w:val="Strong"/>
          <w:b w:val="0"/>
          <w:bCs w:val="0"/>
          <w:color w:val="44546A" w:themeColor="text2"/>
        </w:rPr>
      </w:pPr>
      <w:r w:rsidRPr="00055648">
        <w:rPr>
          <w:color w:val="44546A" w:themeColor="text2"/>
        </w:rPr>
        <w:t>ATTENDEES:</w:t>
      </w:r>
      <w:r w:rsidR="006F658A">
        <w:rPr>
          <w:color w:val="44546A" w:themeColor="text2"/>
        </w:rPr>
        <w:t xml:space="preserve"> Roger Starring (GE Aviation), Joy Evans (HCCC), Mitchell (MFC), Rachel McCoy (HP), Cinti </w:t>
      </w:r>
      <w:r w:rsidR="006C7AD0">
        <w:rPr>
          <w:color w:val="44546A" w:themeColor="text2"/>
        </w:rPr>
        <w:t>Mwangu</w:t>
      </w:r>
      <w:bookmarkStart w:id="0" w:name="_GoBack"/>
      <w:bookmarkEnd w:id="0"/>
      <w:r w:rsidR="006F658A">
        <w:rPr>
          <w:color w:val="44546A" w:themeColor="text2"/>
        </w:rPr>
        <w:t>( Public Health), Cyndi Powers (HP), Missy Gallegos (Public Health), Aimee Taylor (McClees Clinic)</w:t>
      </w:r>
      <w:r w:rsidR="00A4514F" w:rsidRPr="00055648">
        <w:rPr>
          <w:rStyle w:val="Strong"/>
          <w:color w:val="44546A" w:themeColor="text2"/>
          <w:u w:val="single"/>
        </w:rPr>
        <w:t xml:space="preserve">      </w:t>
      </w:r>
      <w:r w:rsidR="0085496C" w:rsidRPr="00055648">
        <w:rPr>
          <w:rStyle w:val="Strong"/>
          <w:color w:val="44546A" w:themeColor="text2"/>
          <w:u w:val="single"/>
        </w:rPr>
        <w:t xml:space="preserve">                           </w:t>
      </w:r>
      <w:r w:rsidR="00A4514F" w:rsidRPr="00055648">
        <w:rPr>
          <w:rStyle w:val="Strong"/>
          <w:color w:val="44546A" w:themeColor="text2"/>
          <w:u w:val="single"/>
        </w:rPr>
        <w:t xml:space="preserve">     </w:t>
      </w:r>
      <w:r w:rsidR="0085496C" w:rsidRPr="00055648">
        <w:rPr>
          <w:rStyle w:val="Strong"/>
          <w:color w:val="44546A" w:themeColor="text2"/>
          <w:u w:val="single"/>
        </w:rPr>
        <w:t xml:space="preserve">  </w:t>
      </w:r>
      <w:r w:rsidR="00D87759">
        <w:rPr>
          <w:rStyle w:val="Strong"/>
          <w:color w:val="44546A" w:themeColor="text2"/>
          <w:u w:val="single"/>
        </w:rPr>
        <w:t xml:space="preserve">                </w:t>
      </w:r>
      <w:r w:rsidR="000C520A">
        <w:rPr>
          <w:rStyle w:val="Strong"/>
          <w:color w:val="44546A" w:themeColor="text2"/>
          <w:u w:val="single"/>
        </w:rPr>
        <w:t xml:space="preserve"> </w:t>
      </w:r>
    </w:p>
    <w:p w14:paraId="13A00702" w14:textId="77777777" w:rsidR="00D87759" w:rsidRPr="00055648" w:rsidRDefault="00D87759" w:rsidP="00D87759">
      <w:pPr>
        <w:spacing w:line="276" w:lineRule="auto"/>
        <w:rPr>
          <w:color w:val="44546A" w:themeColor="text2"/>
        </w:rPr>
      </w:pPr>
    </w:p>
    <w:p w14:paraId="7D39867A" w14:textId="732FA7CC" w:rsidR="00D87759" w:rsidRPr="00055648" w:rsidRDefault="00D87759" w:rsidP="00D87759">
      <w:pPr>
        <w:pStyle w:val="Subtitle"/>
        <w:rPr>
          <w:rStyle w:val="Strong"/>
          <w:color w:val="44546A" w:themeColor="text2"/>
          <w:sz w:val="24"/>
          <w:szCs w:val="24"/>
          <w:u w:val="single"/>
        </w:rPr>
      </w:pPr>
      <w:proofErr w:type="gramStart"/>
      <w:r>
        <w:rPr>
          <w:rStyle w:val="Strong"/>
          <w:color w:val="44546A" w:themeColor="text2"/>
          <w:u w:val="single"/>
        </w:rPr>
        <w:t>DECISIONS</w:t>
      </w:r>
      <w:r w:rsidRPr="00055648">
        <w:rPr>
          <w:rStyle w:val="Strong"/>
          <w:color w:val="44546A" w:themeColor="text2"/>
          <w:sz w:val="24"/>
          <w:szCs w:val="24"/>
          <w:u w:val="single"/>
        </w:rPr>
        <w:t xml:space="preserve">                                         </w:t>
      </w:r>
      <w:r>
        <w:rPr>
          <w:rStyle w:val="Strong"/>
          <w:color w:val="44546A" w:themeColor="text2"/>
          <w:sz w:val="24"/>
          <w:szCs w:val="24"/>
          <w:u w:val="single"/>
        </w:rPr>
        <w:t xml:space="preserve">   </w:t>
      </w:r>
      <w:r w:rsidR="001B0AAA">
        <w:rPr>
          <w:rStyle w:val="Strong"/>
          <w:color w:val="44546A" w:themeColor="text2"/>
          <w:sz w:val="24"/>
          <w:szCs w:val="24"/>
          <w:u w:val="single"/>
        </w:rPr>
        <w:t xml:space="preserve">                          </w:t>
      </w:r>
      <w:r>
        <w:rPr>
          <w:rStyle w:val="Strong"/>
          <w:color w:val="44546A" w:themeColor="text2"/>
          <w:sz w:val="24"/>
          <w:szCs w:val="24"/>
          <w:u w:val="single"/>
        </w:rPr>
        <w:t xml:space="preserve">ACTION ITEMS </w:t>
      </w:r>
      <w:r w:rsidR="001B0AAA">
        <w:rPr>
          <w:rStyle w:val="Strong"/>
          <w:color w:val="44546A" w:themeColor="text2"/>
          <w:sz w:val="24"/>
          <w:szCs w:val="24"/>
          <w:u w:val="single"/>
        </w:rPr>
        <w:t xml:space="preserve">   </w:t>
      </w:r>
      <w:r>
        <w:rPr>
          <w:rStyle w:val="Strong"/>
          <w:color w:val="44546A" w:themeColor="text2"/>
          <w:sz w:val="24"/>
          <w:szCs w:val="24"/>
          <w:u w:val="single"/>
        </w:rPr>
        <w:t xml:space="preserve">                    </w:t>
      </w:r>
      <w:r w:rsidRPr="00D87759">
        <w:rPr>
          <w:rStyle w:val="Strong"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Style w:val="Strong"/>
          <w:color w:val="44546A" w:themeColor="text2"/>
          <w:sz w:val="24"/>
          <w:szCs w:val="24"/>
          <w:u w:val="single"/>
        </w:rPr>
        <w:t xml:space="preserve"> </w:t>
      </w:r>
    </w:p>
    <w:tbl>
      <w:tblPr>
        <w:tblStyle w:val="GridTableLight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437D5B" w:rsidRPr="00055648" w14:paraId="1924B6B7" w14:textId="77777777" w:rsidTr="008D2B7B">
        <w:trPr>
          <w:trHeight w:val="741"/>
        </w:trPr>
        <w:tc>
          <w:tcPr>
            <w:tcW w:w="9288" w:type="dxa"/>
          </w:tcPr>
          <w:p w14:paraId="4373B11D" w14:textId="77777777" w:rsidR="00437D5B" w:rsidRDefault="00437D5B" w:rsidP="006F658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7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Introductions were made at 9:30am</w:t>
            </w:r>
          </w:p>
          <w:p w14:paraId="22E903B6" w14:textId="485E8046" w:rsidR="00437D5B" w:rsidRPr="006F658A" w:rsidRDefault="00437D5B" w:rsidP="006F658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7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Roger Starring approved the May Minutes</w:t>
            </w:r>
          </w:p>
        </w:tc>
      </w:tr>
      <w:tr w:rsidR="00437D5B" w:rsidRPr="00055648" w14:paraId="26156DF7" w14:textId="77777777" w:rsidTr="00BF4463">
        <w:trPr>
          <w:trHeight w:val="1236"/>
        </w:trPr>
        <w:tc>
          <w:tcPr>
            <w:tcW w:w="9288" w:type="dxa"/>
          </w:tcPr>
          <w:p w14:paraId="036DA575" w14:textId="465FED2B" w:rsidR="00437D5B" w:rsidRDefault="00437D5B" w:rsidP="006F658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7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 Zombie Walk Intro</w:t>
            </w:r>
          </w:p>
          <w:p w14:paraId="55CD4D98" w14:textId="298CA3B4" w:rsidR="00437D5B" w:rsidRPr="006C5FDF" w:rsidRDefault="00437D5B" w:rsidP="006F658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color w:val="44546A" w:themeColor="text2"/>
              </w:rPr>
            </w:pPr>
            <w:r w:rsidRPr="006C5FDF">
              <w:rPr>
                <w:color w:val="44546A" w:themeColor="text2"/>
              </w:rPr>
              <w:t>Joy, Missy, and Rachel met with the YAC group at HCCC and discussed details. Youth discussed venue location including; the</w:t>
            </w:r>
            <w:r w:rsidR="008D2B7B" w:rsidRPr="006C5FDF">
              <w:rPr>
                <w:color w:val="44546A" w:themeColor="text2"/>
              </w:rPr>
              <w:t xml:space="preserve"> old Muskegon County jail, old A</w:t>
            </w:r>
            <w:r w:rsidRPr="006C5FDF">
              <w:rPr>
                <w:color w:val="44546A" w:themeColor="text2"/>
              </w:rPr>
              <w:t>irline hanger, Hackly Park, Muskegon Public School</w:t>
            </w:r>
            <w:r w:rsidR="008D2B7B" w:rsidRPr="006C5FDF">
              <w:rPr>
                <w:color w:val="44546A" w:themeColor="text2"/>
              </w:rPr>
              <w:t xml:space="preserve"> Administration Building</w:t>
            </w:r>
            <w:r w:rsidRPr="006C5FDF">
              <w:rPr>
                <w:color w:val="44546A" w:themeColor="text2"/>
              </w:rPr>
              <w:t xml:space="preserve">, Hilt Building, and the </w:t>
            </w:r>
            <w:r w:rsidR="008D2B7B" w:rsidRPr="006C5FDF">
              <w:rPr>
                <w:color w:val="44546A" w:themeColor="text2"/>
              </w:rPr>
              <w:t xml:space="preserve">US SS Silverside. </w:t>
            </w:r>
          </w:p>
          <w:p w14:paraId="137105F6" w14:textId="0827C714" w:rsidR="008D2B7B" w:rsidRPr="006C5FDF" w:rsidRDefault="008D2B7B" w:rsidP="006F658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color w:val="44546A" w:themeColor="text2"/>
              </w:rPr>
            </w:pPr>
            <w:r w:rsidRPr="006C5FDF">
              <w:rPr>
                <w:color w:val="44546A" w:themeColor="text2"/>
              </w:rPr>
              <w:t xml:space="preserve">Survey was sent out to the YAC committees – </w:t>
            </w:r>
            <w:r w:rsidR="00894F6A" w:rsidRPr="006C5FDF">
              <w:rPr>
                <w:color w:val="44546A" w:themeColor="text2"/>
              </w:rPr>
              <w:t xml:space="preserve">Muskegon County Jail was the most popular. The </w:t>
            </w:r>
            <w:r w:rsidRPr="006C5FDF">
              <w:rPr>
                <w:color w:val="44546A" w:themeColor="text2"/>
              </w:rPr>
              <w:t xml:space="preserve">Hilt </w:t>
            </w:r>
            <w:r w:rsidR="00894F6A" w:rsidRPr="006C5FDF">
              <w:rPr>
                <w:color w:val="44546A" w:themeColor="text2"/>
              </w:rPr>
              <w:t xml:space="preserve">Building and Muskegon Administration building. Joy stated that the school building would be complicated. </w:t>
            </w:r>
          </w:p>
          <w:p w14:paraId="70B124AD" w14:textId="5FB4A722" w:rsidR="001014DC" w:rsidRPr="006C5FDF" w:rsidRDefault="001014DC" w:rsidP="006F658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color w:val="44546A" w:themeColor="text2"/>
              </w:rPr>
            </w:pPr>
            <w:r w:rsidRPr="006C5FDF">
              <w:rPr>
                <w:color w:val="44546A" w:themeColor="text2"/>
              </w:rPr>
              <w:t xml:space="preserve">Aimee Taylor mentioned that Airport Hanger would be exciting because it relates to the popular TV shows "Fear of the Walking Dead" and the "Walking Dead". </w:t>
            </w:r>
            <w:r w:rsidR="00D33C60" w:rsidRPr="006C5FDF">
              <w:rPr>
                <w:color w:val="44546A" w:themeColor="text2"/>
              </w:rPr>
              <w:t>The team discussed complications and pros of the Airline Hanger.</w:t>
            </w:r>
            <w:r w:rsidR="00616266" w:rsidRPr="006C5FDF">
              <w:rPr>
                <w:color w:val="44546A" w:themeColor="text2"/>
              </w:rPr>
              <w:t xml:space="preserve"> A path is available through the parking lot and parking would be free.</w:t>
            </w:r>
            <w:r w:rsidR="00030B33" w:rsidRPr="006C5FDF">
              <w:rPr>
                <w:color w:val="44546A" w:themeColor="text2"/>
              </w:rPr>
              <w:t xml:space="preserve"> </w:t>
            </w:r>
          </w:p>
          <w:p w14:paraId="4DD51E5F" w14:textId="7DDF0F67" w:rsidR="00030B33" w:rsidRPr="006C5FDF" w:rsidRDefault="00030B33" w:rsidP="006F658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color w:val="44546A" w:themeColor="text2"/>
              </w:rPr>
            </w:pPr>
            <w:r w:rsidRPr="006C5FDF">
              <w:rPr>
                <w:color w:val="44546A" w:themeColor="text2"/>
              </w:rPr>
              <w:t>Missy reported out on the US Silversides stating that there would be a fee. The county board would have to approve our use of the Muskegon County Jail. Members did not have a chance to visit the county jail.</w:t>
            </w:r>
            <w:r w:rsidR="00950CC3" w:rsidRPr="006C5FDF">
              <w:rPr>
                <w:color w:val="44546A" w:themeColor="text2"/>
              </w:rPr>
              <w:t xml:space="preserve"> </w:t>
            </w:r>
          </w:p>
          <w:p w14:paraId="43DB1275" w14:textId="071665A0" w:rsidR="00950CC3" w:rsidRPr="006C5FDF" w:rsidRDefault="00950CC3" w:rsidP="006F658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color w:val="44546A" w:themeColor="text2"/>
              </w:rPr>
            </w:pPr>
            <w:r w:rsidRPr="006C5FDF">
              <w:rPr>
                <w:color w:val="44546A" w:themeColor="text2"/>
              </w:rPr>
              <w:t>Cyndi stated that Mimi Rankin had already paid for a Diabetes Picnic in Hackley Park meaning the park would be available.</w:t>
            </w:r>
          </w:p>
          <w:p w14:paraId="308249CC" w14:textId="6AEF85E4" w:rsidR="00437D5B" w:rsidRPr="00055648" w:rsidRDefault="00437D5B" w:rsidP="00F01F34">
            <w:pPr>
              <w:rPr>
                <w:color w:val="44546A" w:themeColor="text2"/>
              </w:rPr>
            </w:pPr>
          </w:p>
        </w:tc>
      </w:tr>
      <w:tr w:rsidR="00437D5B" w:rsidRPr="00055648" w14:paraId="6C128809" w14:textId="77777777" w:rsidTr="00BF4463">
        <w:trPr>
          <w:trHeight w:val="1344"/>
        </w:trPr>
        <w:tc>
          <w:tcPr>
            <w:tcW w:w="9288" w:type="dxa"/>
          </w:tcPr>
          <w:p w14:paraId="1F8FF597" w14:textId="21AA2123" w:rsidR="00437D5B" w:rsidRPr="001B0AAA" w:rsidRDefault="00063398" w:rsidP="001B0AA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7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 xml:space="preserve"> Budgets</w:t>
            </w:r>
          </w:p>
          <w:p w14:paraId="30E6D974" w14:textId="0807D951" w:rsidR="00437D5B" w:rsidRDefault="00063398" w:rsidP="00F01F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color w:val="44546A" w:themeColor="text2"/>
              </w:rPr>
            </w:pPr>
            <w:r>
              <w:rPr>
                <w:color w:val="44546A" w:themeColor="text2"/>
              </w:rPr>
              <w:t>Missy discussed creating letters for donations and organizing a budget committee.</w:t>
            </w:r>
          </w:p>
          <w:p w14:paraId="7FAF9C56" w14:textId="77777777" w:rsidR="00437D5B" w:rsidRDefault="00063398" w:rsidP="00F01F34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color w:val="44546A" w:themeColor="text2"/>
              </w:rPr>
            </w:pPr>
            <w:r>
              <w:rPr>
                <w:color w:val="44546A" w:themeColor="text2"/>
              </w:rPr>
              <w:t>Roger, Aimee, Missy, and Cyndi would be on the committee to organize letters.</w:t>
            </w:r>
          </w:p>
          <w:p w14:paraId="597BF906" w14:textId="77777777" w:rsidR="00B62D7B" w:rsidRDefault="00B62D7B" w:rsidP="00B62D7B">
            <w:pPr>
              <w:spacing w:line="276" w:lineRule="auto"/>
              <w:rPr>
                <w:b/>
                <w:color w:val="FF0000"/>
                <w:u w:val="single"/>
              </w:rPr>
            </w:pPr>
            <w:r w:rsidRPr="00B62D7B">
              <w:rPr>
                <w:b/>
                <w:color w:val="FF0000"/>
                <w:u w:val="single"/>
              </w:rPr>
              <w:t>To-Do</w:t>
            </w:r>
          </w:p>
          <w:p w14:paraId="1F28596D" w14:textId="2ED4E496" w:rsidR="00B62D7B" w:rsidRPr="00B62D7B" w:rsidRDefault="00B62D7B" w:rsidP="00B62D7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b/>
                <w:color w:val="44546A" w:themeColor="text2"/>
              </w:rPr>
            </w:pPr>
            <w:r w:rsidRPr="00B62D7B">
              <w:rPr>
                <w:b/>
                <w:color w:val="FF0000"/>
              </w:rPr>
              <w:t>Cyndi will send out calendar invite for Budget meeting.</w:t>
            </w:r>
          </w:p>
        </w:tc>
      </w:tr>
      <w:tr w:rsidR="00437D5B" w:rsidRPr="00055648" w14:paraId="12C02770" w14:textId="77777777" w:rsidTr="00BF4463">
        <w:trPr>
          <w:trHeight w:val="1254"/>
        </w:trPr>
        <w:tc>
          <w:tcPr>
            <w:tcW w:w="9288" w:type="dxa"/>
          </w:tcPr>
          <w:p w14:paraId="23310B5D" w14:textId="73838EB1" w:rsidR="00437D5B" w:rsidRPr="001B0AAA" w:rsidRDefault="00F26672" w:rsidP="001B0AA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7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lastRenderedPageBreak/>
              <w:t>Zombie Walk Community Meeting</w:t>
            </w:r>
          </w:p>
          <w:p w14:paraId="6B75BE9B" w14:textId="226840AE" w:rsidR="00437D5B" w:rsidRDefault="004A77D7" w:rsidP="00F01F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color w:val="44546A" w:themeColor="text2"/>
              </w:rPr>
            </w:pPr>
            <w:r>
              <w:rPr>
                <w:color w:val="44546A" w:themeColor="text2"/>
              </w:rPr>
              <w:t>Introduction meeting 2 years ago was very well attended. Coalition discussed initiatives and background with community members.</w:t>
            </w:r>
          </w:p>
          <w:p w14:paraId="35E2F8DC" w14:textId="77777777" w:rsidR="00437D5B" w:rsidRDefault="004A77D7" w:rsidP="00F01F3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color w:val="44546A" w:themeColor="text2"/>
              </w:rPr>
            </w:pPr>
            <w:r>
              <w:rPr>
                <w:color w:val="44546A" w:themeColor="text2"/>
              </w:rPr>
              <w:t>Group wanted to invite the YAC youth to the community meeting on Aug 31</w:t>
            </w:r>
            <w:r w:rsidRPr="004A77D7">
              <w:rPr>
                <w:color w:val="44546A" w:themeColor="text2"/>
                <w:vertAlign w:val="superscript"/>
              </w:rPr>
              <w:t>st</w:t>
            </w:r>
            <w:r>
              <w:rPr>
                <w:color w:val="44546A" w:themeColor="text2"/>
              </w:rPr>
              <w:t xml:space="preserve"> to help introduce the zombie walk to the public.</w:t>
            </w:r>
          </w:p>
          <w:p w14:paraId="67FC2E65" w14:textId="77777777" w:rsidR="00E779BA" w:rsidRDefault="00E779BA" w:rsidP="00E779B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color w:val="44546A" w:themeColor="text2"/>
              </w:rPr>
            </w:pPr>
            <w:r>
              <w:rPr>
                <w:color w:val="44546A" w:themeColor="text2"/>
              </w:rPr>
              <w:t>Roles and committees were formed from the previous community meeting and gave members a chance to volunteer and choose what they would like to do this year.</w:t>
            </w:r>
          </w:p>
          <w:p w14:paraId="60F95827" w14:textId="1D93CBC4" w:rsidR="00A12F40" w:rsidRPr="00A12F40" w:rsidRDefault="00A12F40" w:rsidP="00A12F40">
            <w:pPr>
              <w:spacing w:line="276" w:lineRule="auto"/>
              <w:rPr>
                <w:b/>
                <w:color w:val="FF0000"/>
                <w:u w:val="single"/>
              </w:rPr>
            </w:pPr>
            <w:r w:rsidRPr="00A12F40">
              <w:rPr>
                <w:b/>
                <w:color w:val="FF0000"/>
                <w:u w:val="single"/>
              </w:rPr>
              <w:t>To – Do</w:t>
            </w:r>
          </w:p>
          <w:p w14:paraId="0A892768" w14:textId="77777777" w:rsidR="00A12F40" w:rsidRPr="00A12F40" w:rsidRDefault="00A12F40" w:rsidP="00A12F4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color w:val="FF0000"/>
              </w:rPr>
            </w:pPr>
            <w:r w:rsidRPr="00A12F40">
              <w:rPr>
                <w:b/>
                <w:color w:val="FF0000"/>
              </w:rPr>
              <w:t>Discuss logistics for Aug 31</w:t>
            </w:r>
            <w:r w:rsidRPr="00A12F40">
              <w:rPr>
                <w:b/>
                <w:color w:val="FF0000"/>
                <w:vertAlign w:val="superscript"/>
              </w:rPr>
              <w:t>st</w:t>
            </w:r>
            <w:r w:rsidRPr="00A12F40">
              <w:rPr>
                <w:b/>
                <w:color w:val="FF0000"/>
              </w:rPr>
              <w:t xml:space="preserve"> community meeting.</w:t>
            </w:r>
          </w:p>
          <w:p w14:paraId="47ADD9A6" w14:textId="469B9CBB" w:rsidR="00A12F40" w:rsidRPr="00A12F40" w:rsidRDefault="00A12F40" w:rsidP="00A12F4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color w:val="FF0000"/>
              </w:rPr>
            </w:pPr>
            <w:r w:rsidRPr="00A12F40">
              <w:rPr>
                <w:b/>
                <w:color w:val="FF0000"/>
              </w:rPr>
              <w:t>Write letter of invite to community members</w:t>
            </w:r>
            <w:r w:rsidR="009C71A3">
              <w:rPr>
                <w:b/>
                <w:color w:val="FF0000"/>
              </w:rPr>
              <w:t>.</w:t>
            </w:r>
          </w:p>
          <w:p w14:paraId="1DF9BD94" w14:textId="03490E1C" w:rsidR="00A12F40" w:rsidRPr="00A12F40" w:rsidRDefault="00A12F40" w:rsidP="00A12F40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b/>
                <w:color w:val="44546A" w:themeColor="text2"/>
              </w:rPr>
            </w:pPr>
            <w:r w:rsidRPr="00A12F40">
              <w:rPr>
                <w:b/>
                <w:color w:val="FF0000"/>
              </w:rPr>
              <w:t>Send out and distribute letter to important key stakeholders in community.</w:t>
            </w:r>
          </w:p>
        </w:tc>
      </w:tr>
      <w:tr w:rsidR="00636E64" w:rsidRPr="00055648" w14:paraId="23830418" w14:textId="77777777" w:rsidTr="00BF4463">
        <w:trPr>
          <w:trHeight w:val="1254"/>
        </w:trPr>
        <w:tc>
          <w:tcPr>
            <w:tcW w:w="9288" w:type="dxa"/>
          </w:tcPr>
          <w:p w14:paraId="35C03A36" w14:textId="48A4F59A" w:rsidR="00636E64" w:rsidRDefault="00FA4971" w:rsidP="001B0AA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37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KnowSmoke Facebook Page</w:t>
            </w:r>
          </w:p>
          <w:p w14:paraId="4C36D6FA" w14:textId="77777777" w:rsidR="00FA4971" w:rsidRPr="00385692" w:rsidRDefault="00FA4971" w:rsidP="00FA4971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color w:val="44546A" w:themeColor="text2"/>
              </w:rPr>
            </w:pPr>
            <w:r w:rsidRPr="00385692">
              <w:rPr>
                <w:color w:val="44546A" w:themeColor="text2"/>
              </w:rPr>
              <w:t>KnowSmoke Facebook page used to be the KnowSmoke Zombie Walk Page. Change was made because zombie walk only takes place once a year and because the page is now the whole coalition the focuses can now be events, community, prevention, education, other initiatives, etc.</w:t>
            </w:r>
          </w:p>
          <w:p w14:paraId="0AA4BAFD" w14:textId="21CB5BB5" w:rsidR="00FA4971" w:rsidRPr="00385692" w:rsidRDefault="00FA4971" w:rsidP="00FA4971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color w:val="44546A" w:themeColor="text2"/>
              </w:rPr>
            </w:pPr>
            <w:r w:rsidRPr="00385692">
              <w:rPr>
                <w:color w:val="44546A" w:themeColor="text2"/>
              </w:rPr>
              <w:t>Rachel asked if a Media/Marketing Committee could be formed.</w:t>
            </w:r>
            <w:r w:rsidR="00692C63">
              <w:rPr>
                <w:color w:val="44546A" w:themeColor="text2"/>
              </w:rPr>
              <w:t xml:space="preserve"> Joy Evans, Aimee Taylor, Missy and Cyndi </w:t>
            </w:r>
            <w:r w:rsidR="00D939E7">
              <w:rPr>
                <w:color w:val="44546A" w:themeColor="text2"/>
              </w:rPr>
              <w:t>will be on that committee.</w:t>
            </w:r>
          </w:p>
          <w:p w14:paraId="5C398406" w14:textId="77777777" w:rsidR="00FA4971" w:rsidRDefault="00FA4971" w:rsidP="00FA4971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color w:val="44546A" w:themeColor="text2"/>
              </w:rPr>
            </w:pPr>
            <w:r w:rsidRPr="00385692">
              <w:rPr>
                <w:color w:val="44546A" w:themeColor="text2"/>
              </w:rPr>
              <w:t>Cyndi asked if Rachel could host a Social Media Training 101 for those who volunteer.</w:t>
            </w:r>
          </w:p>
          <w:p w14:paraId="2132C398" w14:textId="09097EF5" w:rsidR="00A92CD5" w:rsidRDefault="00A92CD5" w:rsidP="00FA4971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color w:val="44546A" w:themeColor="text2"/>
              </w:rPr>
            </w:pPr>
            <w:r>
              <w:rPr>
                <w:color w:val="44546A" w:themeColor="text2"/>
              </w:rPr>
              <w:t>Rachel reported that Revel will c</w:t>
            </w:r>
            <w:r w:rsidR="00C340DD">
              <w:rPr>
                <w:color w:val="44546A" w:themeColor="text2"/>
              </w:rPr>
              <w:t>reate a KnowSmoke basic websit</w:t>
            </w:r>
            <w:r w:rsidR="00B145DC">
              <w:rPr>
                <w:color w:val="44546A" w:themeColor="text2"/>
              </w:rPr>
              <w:t>e. T</w:t>
            </w:r>
            <w:r w:rsidR="00C340DD">
              <w:rPr>
                <w:color w:val="44546A" w:themeColor="text2"/>
              </w:rPr>
              <w:t>he KnowSmoke Zombie Walk Page</w:t>
            </w:r>
            <w:r>
              <w:rPr>
                <w:color w:val="44546A" w:themeColor="text2"/>
              </w:rPr>
              <w:t xml:space="preserve"> </w:t>
            </w:r>
            <w:r w:rsidR="00C340DD">
              <w:rPr>
                <w:color w:val="44546A" w:themeColor="text2"/>
              </w:rPr>
              <w:t xml:space="preserve">will </w:t>
            </w:r>
            <w:r w:rsidR="00B145DC">
              <w:rPr>
                <w:color w:val="44546A" w:themeColor="text2"/>
              </w:rPr>
              <w:t xml:space="preserve">still </w:t>
            </w:r>
            <w:r w:rsidR="00C340DD">
              <w:rPr>
                <w:color w:val="44546A" w:themeColor="text2"/>
              </w:rPr>
              <w:t xml:space="preserve">be available to the public. </w:t>
            </w:r>
          </w:p>
          <w:p w14:paraId="011D7418" w14:textId="68BF351A" w:rsidR="0005144D" w:rsidRPr="00385692" w:rsidRDefault="0005144D" w:rsidP="00FA4971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color w:val="44546A" w:themeColor="text2"/>
              </w:rPr>
            </w:pPr>
            <w:r>
              <w:rPr>
                <w:color w:val="44546A" w:themeColor="text2"/>
              </w:rPr>
              <w:t>Missy suggested utilizing Facebook for a Scavenger Hunt activity. The activity could promote GASO, Tobacco facts, zombie walk, etc.</w:t>
            </w:r>
            <w:r w:rsidR="00603783">
              <w:rPr>
                <w:color w:val="44546A" w:themeColor="text2"/>
              </w:rPr>
              <w:t xml:space="preserve"> Displaying facts and asking questions on social about tobacco use, winners could win a gift card (prize).</w:t>
            </w:r>
          </w:p>
          <w:p w14:paraId="642EDD10" w14:textId="58FE14D4" w:rsidR="0094020A" w:rsidRDefault="0094020A" w:rsidP="0094020A">
            <w:pPr>
              <w:spacing w:line="276" w:lineRule="auto"/>
              <w:rPr>
                <w:b/>
                <w:color w:val="FF0000"/>
                <w:u w:val="single"/>
              </w:rPr>
            </w:pPr>
            <w:r w:rsidRPr="0094020A">
              <w:rPr>
                <w:b/>
                <w:color w:val="FF0000"/>
                <w:u w:val="single"/>
              </w:rPr>
              <w:t xml:space="preserve">To </w:t>
            </w:r>
            <w:r>
              <w:rPr>
                <w:b/>
                <w:color w:val="FF0000"/>
                <w:u w:val="single"/>
              </w:rPr>
              <w:t>–</w:t>
            </w:r>
            <w:r w:rsidRPr="0094020A">
              <w:rPr>
                <w:b/>
                <w:color w:val="FF0000"/>
                <w:u w:val="single"/>
              </w:rPr>
              <w:t xml:space="preserve"> Do</w:t>
            </w:r>
          </w:p>
          <w:p w14:paraId="4C2E33B8" w14:textId="2D4B276B" w:rsidR="0094020A" w:rsidRPr="005132D0" w:rsidRDefault="0094020A" w:rsidP="005132D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b/>
                <w:color w:val="44546A" w:themeColor="text2"/>
              </w:rPr>
            </w:pPr>
            <w:r w:rsidRPr="0094020A">
              <w:rPr>
                <w:b/>
                <w:color w:val="FF0000"/>
              </w:rPr>
              <w:t>Rachel will send out calendar invite for Social Media 101</w:t>
            </w:r>
            <w:r>
              <w:rPr>
                <w:b/>
                <w:color w:val="FF0000"/>
              </w:rPr>
              <w:t>.</w:t>
            </w:r>
          </w:p>
        </w:tc>
      </w:tr>
    </w:tbl>
    <w:p w14:paraId="4BB15644" w14:textId="3BF75432" w:rsidR="0085496C" w:rsidRPr="00055648" w:rsidRDefault="0085496C" w:rsidP="00A4514F">
      <w:pPr>
        <w:rPr>
          <w:color w:val="44546A" w:themeColor="text2"/>
        </w:rPr>
      </w:pPr>
    </w:p>
    <w:p w14:paraId="6232941D" w14:textId="5614AA2D" w:rsidR="0085496C" w:rsidRPr="00055648" w:rsidRDefault="0085496C" w:rsidP="00A4514F">
      <w:pPr>
        <w:rPr>
          <w:rStyle w:val="Strong"/>
          <w:color w:val="44546A" w:themeColor="text2"/>
        </w:rPr>
      </w:pPr>
      <w:proofErr w:type="gramStart"/>
      <w:r w:rsidRPr="00055648">
        <w:rPr>
          <w:rStyle w:val="Strong"/>
          <w:color w:val="44546A" w:themeColor="text2"/>
          <w:u w:val="single"/>
        </w:rPr>
        <w:t>OTHER NOTES &amp; INFORMATION</w:t>
      </w:r>
      <w:r w:rsidR="002807E4" w:rsidRPr="00055648">
        <w:rPr>
          <w:rStyle w:val="Strong"/>
          <w:color w:val="44546A" w:themeColor="text2"/>
          <w:u w:val="single"/>
        </w:rPr>
        <w:t xml:space="preserve">                                                                                                                </w:t>
      </w:r>
      <w:r w:rsidR="002807E4" w:rsidRPr="00055648">
        <w:rPr>
          <w:rStyle w:val="Strong"/>
          <w:color w:val="FFFFFF" w:themeColor="background1"/>
        </w:rPr>
        <w:t>.</w:t>
      </w:r>
      <w:proofErr w:type="gramEnd"/>
    </w:p>
    <w:p w14:paraId="3CD382E4" w14:textId="77777777" w:rsidR="003E58BE" w:rsidRDefault="003E58BE" w:rsidP="00781891">
      <w:pPr>
        <w:rPr>
          <w:color w:val="44546A" w:themeColor="text2"/>
        </w:rPr>
      </w:pPr>
    </w:p>
    <w:p w14:paraId="4F6F7214" w14:textId="6E09B7D7" w:rsidR="001B0AAA" w:rsidRPr="00AD2B2C" w:rsidRDefault="00AD2B2C" w:rsidP="00AD2B2C">
      <w:pPr>
        <w:jc w:val="center"/>
        <w:rPr>
          <w:b/>
          <w:color w:val="44546A" w:themeColor="text2"/>
        </w:rPr>
      </w:pPr>
      <w:r w:rsidRPr="00AD2B2C">
        <w:rPr>
          <w:b/>
          <w:color w:val="44546A" w:themeColor="text2"/>
        </w:rPr>
        <w:t>Next meeting will be Monday, August 22</w:t>
      </w:r>
      <w:r w:rsidRPr="00AD2B2C">
        <w:rPr>
          <w:b/>
          <w:color w:val="44546A" w:themeColor="text2"/>
          <w:vertAlign w:val="superscript"/>
        </w:rPr>
        <w:t>nd</w:t>
      </w:r>
      <w:r w:rsidR="00BB5826">
        <w:rPr>
          <w:b/>
          <w:color w:val="44546A" w:themeColor="text2"/>
        </w:rPr>
        <w:t xml:space="preserve"> from</w:t>
      </w:r>
      <w:r w:rsidRPr="00AD2B2C">
        <w:rPr>
          <w:b/>
          <w:color w:val="44546A" w:themeColor="text2"/>
        </w:rPr>
        <w:t xml:space="preserve"> 9:30am-11:00am at the Coffee Factory, Muskegon, MI.</w:t>
      </w:r>
    </w:p>
    <w:sectPr w:rsidR="001B0AAA" w:rsidRPr="00AD2B2C" w:rsidSect="00781891">
      <w:headerReference w:type="default" r:id="rId8"/>
      <w:pgSz w:w="12240" w:h="15840"/>
      <w:pgMar w:top="1787" w:right="1440" w:bottom="1440" w:left="144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64385" w14:textId="77777777" w:rsidR="00107A84" w:rsidRDefault="00107A84" w:rsidP="003E58BE">
      <w:r>
        <w:separator/>
      </w:r>
    </w:p>
  </w:endnote>
  <w:endnote w:type="continuationSeparator" w:id="0">
    <w:p w14:paraId="44E7A014" w14:textId="77777777" w:rsidR="00107A84" w:rsidRDefault="00107A84" w:rsidP="003E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05092" w14:textId="77777777" w:rsidR="00107A84" w:rsidRDefault="00107A84" w:rsidP="003E58BE">
      <w:r>
        <w:separator/>
      </w:r>
    </w:p>
  </w:footnote>
  <w:footnote w:type="continuationSeparator" w:id="0">
    <w:p w14:paraId="12B75750" w14:textId="77777777" w:rsidR="00107A84" w:rsidRDefault="00107A84" w:rsidP="003E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2D107" w14:textId="77777777" w:rsidR="003E58BE" w:rsidRDefault="003E58BE" w:rsidP="00A4514F">
    <w:pPr>
      <w:pStyle w:val="Header"/>
      <w:ind w:left="-90" w:hanging="13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BD6C1" wp14:editId="53217360">
          <wp:simplePos x="0" y="0"/>
          <wp:positionH relativeFrom="column">
            <wp:posOffset>-914400</wp:posOffset>
          </wp:positionH>
          <wp:positionV relativeFrom="paragraph">
            <wp:posOffset>-298746</wp:posOffset>
          </wp:positionV>
          <wp:extent cx="7785796" cy="10075736"/>
          <wp:effectExtent l="0" t="0" r="1206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P-MINU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796" cy="10075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8F3"/>
    <w:multiLevelType w:val="hybridMultilevel"/>
    <w:tmpl w:val="007E5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09DF"/>
    <w:multiLevelType w:val="hybridMultilevel"/>
    <w:tmpl w:val="E7D6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11AD"/>
    <w:multiLevelType w:val="hybridMultilevel"/>
    <w:tmpl w:val="8FE4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DFC"/>
    <w:multiLevelType w:val="hybridMultilevel"/>
    <w:tmpl w:val="78E6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4AA6"/>
    <w:multiLevelType w:val="hybridMultilevel"/>
    <w:tmpl w:val="34308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3A05"/>
    <w:multiLevelType w:val="hybridMultilevel"/>
    <w:tmpl w:val="23109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C58"/>
    <w:multiLevelType w:val="hybridMultilevel"/>
    <w:tmpl w:val="60E836E6"/>
    <w:lvl w:ilvl="0" w:tplc="717AE7AC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1BF41080"/>
    <w:multiLevelType w:val="hybridMultilevel"/>
    <w:tmpl w:val="80AE2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E6784"/>
    <w:multiLevelType w:val="hybridMultilevel"/>
    <w:tmpl w:val="95F6A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7BB1"/>
    <w:multiLevelType w:val="hybridMultilevel"/>
    <w:tmpl w:val="007E5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076B"/>
    <w:multiLevelType w:val="hybridMultilevel"/>
    <w:tmpl w:val="007E5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F54F5"/>
    <w:multiLevelType w:val="hybridMultilevel"/>
    <w:tmpl w:val="5F1E7596"/>
    <w:lvl w:ilvl="0" w:tplc="E5F456CC">
      <w:start w:val="1"/>
      <w:numFmt w:val="lowerLetter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26431B00"/>
    <w:multiLevelType w:val="hybridMultilevel"/>
    <w:tmpl w:val="30B62A84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3">
    <w:nsid w:val="26717C90"/>
    <w:multiLevelType w:val="hybridMultilevel"/>
    <w:tmpl w:val="CD44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26875"/>
    <w:multiLevelType w:val="hybridMultilevel"/>
    <w:tmpl w:val="B8C608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938A9"/>
    <w:multiLevelType w:val="hybridMultilevel"/>
    <w:tmpl w:val="1C3A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D1409"/>
    <w:multiLevelType w:val="hybridMultilevel"/>
    <w:tmpl w:val="8D743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D5A6F"/>
    <w:multiLevelType w:val="hybridMultilevel"/>
    <w:tmpl w:val="BE4C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36FD4"/>
    <w:multiLevelType w:val="hybridMultilevel"/>
    <w:tmpl w:val="EA7AE88A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9">
    <w:nsid w:val="451F71B6"/>
    <w:multiLevelType w:val="hybridMultilevel"/>
    <w:tmpl w:val="007E5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C048E"/>
    <w:multiLevelType w:val="hybridMultilevel"/>
    <w:tmpl w:val="DD44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25CF7"/>
    <w:multiLevelType w:val="hybridMultilevel"/>
    <w:tmpl w:val="8B72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4385F"/>
    <w:multiLevelType w:val="hybridMultilevel"/>
    <w:tmpl w:val="0D52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602BA"/>
    <w:multiLevelType w:val="hybridMultilevel"/>
    <w:tmpl w:val="7D2C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C113B"/>
    <w:multiLevelType w:val="hybridMultilevel"/>
    <w:tmpl w:val="76B6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21"/>
  </w:num>
  <w:num w:numId="5">
    <w:abstractNumId w:val="16"/>
  </w:num>
  <w:num w:numId="6">
    <w:abstractNumId w:val="23"/>
  </w:num>
  <w:num w:numId="7">
    <w:abstractNumId w:val="3"/>
  </w:num>
  <w:num w:numId="8">
    <w:abstractNumId w:val="2"/>
  </w:num>
  <w:num w:numId="9">
    <w:abstractNumId w:val="22"/>
  </w:num>
  <w:num w:numId="10">
    <w:abstractNumId w:val="17"/>
  </w:num>
  <w:num w:numId="11">
    <w:abstractNumId w:val="15"/>
  </w:num>
  <w:num w:numId="12">
    <w:abstractNumId w:val="6"/>
  </w:num>
  <w:num w:numId="13">
    <w:abstractNumId w:val="0"/>
  </w:num>
  <w:num w:numId="14">
    <w:abstractNumId w:val="11"/>
  </w:num>
  <w:num w:numId="15">
    <w:abstractNumId w:val="8"/>
  </w:num>
  <w:num w:numId="16">
    <w:abstractNumId w:val="9"/>
  </w:num>
  <w:num w:numId="17">
    <w:abstractNumId w:val="10"/>
  </w:num>
  <w:num w:numId="18">
    <w:abstractNumId w:val="19"/>
  </w:num>
  <w:num w:numId="19">
    <w:abstractNumId w:val="4"/>
  </w:num>
  <w:num w:numId="20">
    <w:abstractNumId w:val="14"/>
  </w:num>
  <w:num w:numId="21">
    <w:abstractNumId w:val="12"/>
  </w:num>
  <w:num w:numId="22">
    <w:abstractNumId w:val="20"/>
  </w:num>
  <w:num w:numId="23">
    <w:abstractNumId w:val="1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E"/>
    <w:rsid w:val="00002A62"/>
    <w:rsid w:val="00030B33"/>
    <w:rsid w:val="0005144D"/>
    <w:rsid w:val="00055648"/>
    <w:rsid w:val="00063398"/>
    <w:rsid w:val="00076B46"/>
    <w:rsid w:val="000C520A"/>
    <w:rsid w:val="000E6F7C"/>
    <w:rsid w:val="001014DC"/>
    <w:rsid w:val="00107A84"/>
    <w:rsid w:val="001A1DB3"/>
    <w:rsid w:val="001B0AAA"/>
    <w:rsid w:val="002807E4"/>
    <w:rsid w:val="0030458D"/>
    <w:rsid w:val="00332D3E"/>
    <w:rsid w:val="00385692"/>
    <w:rsid w:val="003E58BE"/>
    <w:rsid w:val="00411E66"/>
    <w:rsid w:val="00437D5B"/>
    <w:rsid w:val="004A77D7"/>
    <w:rsid w:val="005132D0"/>
    <w:rsid w:val="005652CD"/>
    <w:rsid w:val="005F425A"/>
    <w:rsid w:val="00603783"/>
    <w:rsid w:val="00616266"/>
    <w:rsid w:val="00636E64"/>
    <w:rsid w:val="00670B89"/>
    <w:rsid w:val="00692C63"/>
    <w:rsid w:val="006C5FDF"/>
    <w:rsid w:val="006C7AD0"/>
    <w:rsid w:val="006F658A"/>
    <w:rsid w:val="00781891"/>
    <w:rsid w:val="00782FF6"/>
    <w:rsid w:val="007A0B50"/>
    <w:rsid w:val="007C5DB4"/>
    <w:rsid w:val="00806330"/>
    <w:rsid w:val="0085496C"/>
    <w:rsid w:val="00894F6A"/>
    <w:rsid w:val="008C0DBC"/>
    <w:rsid w:val="008D2B7B"/>
    <w:rsid w:val="0094020A"/>
    <w:rsid w:val="00950CC3"/>
    <w:rsid w:val="009C71A3"/>
    <w:rsid w:val="00A12F40"/>
    <w:rsid w:val="00A4514F"/>
    <w:rsid w:val="00A72995"/>
    <w:rsid w:val="00A92CD5"/>
    <w:rsid w:val="00AD2B2C"/>
    <w:rsid w:val="00B145DC"/>
    <w:rsid w:val="00B62D7B"/>
    <w:rsid w:val="00BB5826"/>
    <w:rsid w:val="00BF4463"/>
    <w:rsid w:val="00C340DD"/>
    <w:rsid w:val="00D12AD1"/>
    <w:rsid w:val="00D33C60"/>
    <w:rsid w:val="00D87759"/>
    <w:rsid w:val="00D939E7"/>
    <w:rsid w:val="00E779BA"/>
    <w:rsid w:val="00F26672"/>
    <w:rsid w:val="00F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4E7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BE"/>
  </w:style>
  <w:style w:type="paragraph" w:styleId="Footer">
    <w:name w:val="footer"/>
    <w:basedOn w:val="Normal"/>
    <w:link w:val="FooterChar"/>
    <w:uiPriority w:val="99"/>
    <w:unhideWhenUsed/>
    <w:rsid w:val="003E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BE"/>
  </w:style>
  <w:style w:type="paragraph" w:styleId="Title">
    <w:name w:val="Title"/>
    <w:basedOn w:val="Normal"/>
    <w:next w:val="Normal"/>
    <w:link w:val="TitleChar"/>
    <w:uiPriority w:val="10"/>
    <w:qFormat/>
    <w:rsid w:val="00A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1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51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514F"/>
    <w:rPr>
      <w:b/>
      <w:bCs/>
    </w:rPr>
  </w:style>
  <w:style w:type="paragraph" w:styleId="ListParagraph">
    <w:name w:val="List Paragraph"/>
    <w:basedOn w:val="Normal"/>
    <w:uiPriority w:val="34"/>
    <w:qFormat/>
    <w:rsid w:val="00A4514F"/>
    <w:pPr>
      <w:ind w:left="720"/>
      <w:contextualSpacing/>
    </w:pPr>
  </w:style>
  <w:style w:type="table" w:styleId="TableGrid">
    <w:name w:val="Table Grid"/>
    <w:basedOn w:val="TableNormal"/>
    <w:uiPriority w:val="39"/>
    <w:rsid w:val="00854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549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8549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8549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8549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Maciejewski</dc:creator>
  <cp:lastModifiedBy>Cynthia L. Powers</cp:lastModifiedBy>
  <cp:revision>2</cp:revision>
  <cp:lastPrinted>2016-04-12T12:55:00Z</cp:lastPrinted>
  <dcterms:created xsi:type="dcterms:W3CDTF">2016-08-18T15:08:00Z</dcterms:created>
  <dcterms:modified xsi:type="dcterms:W3CDTF">2016-08-18T15:08:00Z</dcterms:modified>
</cp:coreProperties>
</file>